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F50B10" w:rsidRPr="005D505C" w:rsidRDefault="00F50B10" w:rsidP="001A0617">
      <w:pPr>
        <w:autoSpaceDE w:val="0"/>
        <w:autoSpaceDN w:val="0"/>
        <w:adjustRightInd w:val="0"/>
        <w:ind w:right="2119"/>
        <w:rPr>
          <w:b/>
          <w:sz w:val="24"/>
          <w:lang w:val="en-US"/>
        </w:rPr>
      </w:pPr>
      <w:r w:rsidRPr="005D505C">
        <w:rPr>
          <w:b/>
          <w:sz w:val="24"/>
          <w:lang w:val="en-US"/>
        </w:rPr>
        <w:t>PRESS</w:t>
      </w:r>
      <w:r w:rsidR="00D45C84" w:rsidRPr="005D505C">
        <w:rPr>
          <w:b/>
          <w:sz w:val="24"/>
          <w:lang w:val="en-US"/>
        </w:rPr>
        <w:t xml:space="preserve"> RELEASE</w:t>
      </w:r>
    </w:p>
    <w:p w:rsidR="00E92714" w:rsidRPr="005D505C" w:rsidRDefault="00E92714" w:rsidP="001A0617">
      <w:pPr>
        <w:autoSpaceDE w:val="0"/>
        <w:autoSpaceDN w:val="0"/>
        <w:adjustRightInd w:val="0"/>
        <w:ind w:right="2119"/>
        <w:rPr>
          <w:b/>
          <w:szCs w:val="20"/>
          <w:lang w:val="en-US"/>
        </w:rPr>
      </w:pPr>
    </w:p>
    <w:p w:rsidR="00395735" w:rsidRPr="005D505C" w:rsidRDefault="00395735" w:rsidP="001A0617">
      <w:pPr>
        <w:autoSpaceDE w:val="0"/>
        <w:autoSpaceDN w:val="0"/>
        <w:adjustRightInd w:val="0"/>
        <w:ind w:right="2119"/>
        <w:rPr>
          <w:b/>
          <w:szCs w:val="20"/>
          <w:lang w:val="en-US"/>
        </w:rPr>
      </w:pPr>
    </w:p>
    <w:p w:rsidR="003C0013" w:rsidRPr="00E04F19" w:rsidRDefault="003C0013" w:rsidP="003C0013">
      <w:pPr>
        <w:autoSpaceDE w:val="0"/>
        <w:autoSpaceDN w:val="0"/>
        <w:adjustRightInd w:val="0"/>
        <w:spacing w:line="300" w:lineRule="exact"/>
        <w:ind w:right="2119"/>
        <w:rPr>
          <w:b/>
          <w:iCs/>
          <w:sz w:val="24"/>
          <w:lang w:val="en-US"/>
        </w:rPr>
      </w:pPr>
      <w:r w:rsidRPr="00E04F19">
        <w:rPr>
          <w:b/>
          <w:bCs/>
          <w:sz w:val="24"/>
          <w:lang w:val="en"/>
        </w:rPr>
        <w:t>Compact and powerful ceiling luminaire:</w:t>
      </w:r>
    </w:p>
    <w:p w:rsidR="003C0013" w:rsidRPr="00E04F19" w:rsidRDefault="003C0013" w:rsidP="003C0013">
      <w:pPr>
        <w:autoSpaceDE w:val="0"/>
        <w:autoSpaceDN w:val="0"/>
        <w:adjustRightInd w:val="0"/>
        <w:spacing w:line="300" w:lineRule="exact"/>
        <w:ind w:right="2119"/>
        <w:rPr>
          <w:b/>
          <w:iCs/>
          <w:sz w:val="24"/>
          <w:lang w:val="en-US"/>
        </w:rPr>
      </w:pPr>
      <w:r w:rsidRPr="00E04F19">
        <w:rPr>
          <w:b/>
          <w:bCs/>
          <w:sz w:val="24"/>
          <w:lang w:val="en"/>
        </w:rPr>
        <w:t>Intara SX from BÄRO chosen as a "Winner" at the German Design Award 2021</w:t>
      </w:r>
    </w:p>
    <w:p w:rsidR="003C0013" w:rsidRPr="00E04F19" w:rsidRDefault="003C0013" w:rsidP="003C0013">
      <w:pPr>
        <w:autoSpaceDE w:val="0"/>
        <w:autoSpaceDN w:val="0"/>
        <w:adjustRightInd w:val="0"/>
        <w:ind w:right="2119"/>
        <w:rPr>
          <w:b/>
          <w:iCs/>
          <w:szCs w:val="20"/>
          <w:lang w:val="en-US"/>
        </w:rPr>
      </w:pPr>
    </w:p>
    <w:p w:rsidR="003C0013" w:rsidRPr="005D505C" w:rsidRDefault="003C0013" w:rsidP="003C0013">
      <w:pPr>
        <w:autoSpaceDE w:val="0"/>
        <w:autoSpaceDN w:val="0"/>
        <w:adjustRightInd w:val="0"/>
        <w:ind w:right="2119"/>
        <w:rPr>
          <w:b/>
          <w:iCs/>
          <w:color w:val="000000"/>
          <w:szCs w:val="20"/>
          <w:lang w:val="en-US"/>
        </w:rPr>
      </w:pPr>
      <w:r w:rsidRPr="005D505C">
        <w:rPr>
          <w:b/>
          <w:bCs/>
          <w:color w:val="000000"/>
          <w:szCs w:val="20"/>
          <w:lang w:val="en"/>
        </w:rPr>
        <w:t>Technology that fits in a hand – yet has the aspiration and the potential to take a leading role among recessed ceiling luminaires in retail projects and in many other architectural segments: the new Intara SX series from BÄRO shows what can be achieved with state-of-the-art LED technology and modern optics. Downlights, directional spots and wallwashers offer exceptionally precise and efficient light distribution</w:t>
      </w:r>
      <w:r w:rsidR="00D45C84" w:rsidRPr="005D505C">
        <w:rPr>
          <w:b/>
          <w:bCs/>
          <w:color w:val="000000"/>
          <w:szCs w:val="20"/>
          <w:lang w:val="en"/>
        </w:rPr>
        <w:t>s</w:t>
      </w:r>
      <w:r w:rsidRPr="005D505C">
        <w:rPr>
          <w:b/>
          <w:bCs/>
          <w:color w:val="000000"/>
          <w:szCs w:val="20"/>
          <w:lang w:val="en"/>
        </w:rPr>
        <w:t xml:space="preserve"> with high luminous flux, an</w:t>
      </w:r>
      <w:r w:rsidR="00D45C84" w:rsidRPr="005D505C">
        <w:rPr>
          <w:b/>
          <w:bCs/>
          <w:color w:val="000000"/>
          <w:szCs w:val="20"/>
          <w:lang w:val="en"/>
        </w:rPr>
        <w:t xml:space="preserve"> extremely compact construction</w:t>
      </w:r>
      <w:r w:rsidRPr="005D505C">
        <w:rPr>
          <w:b/>
          <w:bCs/>
          <w:color w:val="000000"/>
          <w:szCs w:val="20"/>
          <w:lang w:val="en"/>
        </w:rPr>
        <w:t xml:space="preserve"> and a product design that adds its own distinctive style to a room – </w:t>
      </w:r>
      <w:r w:rsidR="00D45C84" w:rsidRPr="005D505C">
        <w:rPr>
          <w:b/>
          <w:bCs/>
          <w:color w:val="000000"/>
          <w:szCs w:val="20"/>
          <w:lang w:val="en"/>
        </w:rPr>
        <w:t>earning it the distinction</w:t>
      </w:r>
      <w:r w:rsidRPr="005D505C">
        <w:rPr>
          <w:b/>
          <w:bCs/>
          <w:color w:val="000000"/>
          <w:szCs w:val="20"/>
          <w:lang w:val="en"/>
        </w:rPr>
        <w:t xml:space="preserve"> "Winner" at the German Design Award 2021. </w:t>
      </w:r>
    </w:p>
    <w:p w:rsidR="003C0013" w:rsidRPr="005D505C" w:rsidRDefault="003C0013" w:rsidP="003C0013">
      <w:pPr>
        <w:autoSpaceDE w:val="0"/>
        <w:autoSpaceDN w:val="0"/>
        <w:adjustRightInd w:val="0"/>
        <w:ind w:right="2119"/>
        <w:rPr>
          <w:b/>
          <w:iCs/>
          <w:color w:val="000000"/>
          <w:szCs w:val="20"/>
          <w:lang w:val="en-US"/>
        </w:rPr>
      </w:pPr>
    </w:p>
    <w:p w:rsidR="003C0013" w:rsidRPr="005D505C" w:rsidRDefault="003C0013" w:rsidP="003C0013">
      <w:pPr>
        <w:autoSpaceDE w:val="0"/>
        <w:autoSpaceDN w:val="0"/>
        <w:adjustRightInd w:val="0"/>
        <w:ind w:right="2119"/>
        <w:rPr>
          <w:bCs/>
          <w:iCs/>
          <w:color w:val="000000"/>
          <w:szCs w:val="20"/>
          <w:lang w:val="en-US"/>
        </w:rPr>
      </w:pPr>
      <w:r w:rsidRPr="005D505C">
        <w:rPr>
          <w:color w:val="000000"/>
          <w:szCs w:val="20"/>
          <w:lang w:val="en"/>
        </w:rPr>
        <w:t xml:space="preserve">BÄRO developed the outstanding design of the Intara SX with its long-standing cooperation partner brains4design from Munich. By </w:t>
      </w:r>
      <w:r w:rsidRPr="005D505C">
        <w:rPr>
          <w:color w:val="000000"/>
          <w:szCs w:val="20"/>
          <w:lang w:val="en-GB"/>
        </w:rPr>
        <w:t>choosing</w:t>
      </w:r>
      <w:r w:rsidRPr="005D505C">
        <w:rPr>
          <w:color w:val="000000"/>
          <w:szCs w:val="20"/>
          <w:lang w:val="en"/>
        </w:rPr>
        <w:t xml:space="preserve"> the luminaire as "Winner" in the category "Excellent Product Design – Lighting", the jury of the renowned German Design Award acknowledged the "outstanding design quality" of the new recessed luminaire series – and indeed the Intara SX is visibly innovative.</w:t>
      </w:r>
    </w:p>
    <w:p w:rsidR="003C0013" w:rsidRPr="005D505C" w:rsidRDefault="003C0013" w:rsidP="003C0013">
      <w:pPr>
        <w:autoSpaceDE w:val="0"/>
        <w:autoSpaceDN w:val="0"/>
        <w:adjustRightInd w:val="0"/>
        <w:ind w:right="2119"/>
        <w:rPr>
          <w:b/>
          <w:iCs/>
          <w:color w:val="000000"/>
          <w:szCs w:val="20"/>
          <w:lang w:val="en-US"/>
        </w:rPr>
      </w:pPr>
    </w:p>
    <w:p w:rsidR="003C0013" w:rsidRPr="005D505C" w:rsidRDefault="003C0013" w:rsidP="003C0013">
      <w:pPr>
        <w:autoSpaceDE w:val="0"/>
        <w:autoSpaceDN w:val="0"/>
        <w:adjustRightInd w:val="0"/>
        <w:ind w:right="2544"/>
        <w:rPr>
          <w:iCs/>
          <w:color w:val="000000"/>
          <w:szCs w:val="20"/>
          <w:lang w:val="en-GB"/>
        </w:rPr>
      </w:pPr>
      <w:r w:rsidRPr="005D505C">
        <w:rPr>
          <w:color w:val="000000"/>
          <w:szCs w:val="20"/>
          <w:lang w:val="en"/>
        </w:rPr>
        <w:t>One of the most striking design features of the luminaires is their red anodised cooling element. Installed without tools it has a wow-effect – symbolising the high performance of the SX series despite its small size</w:t>
      </w:r>
      <w:r w:rsidR="00395735" w:rsidRPr="005D505C">
        <w:rPr>
          <w:iCs/>
          <w:color w:val="000000"/>
          <w:szCs w:val="20"/>
          <w:lang w:val="en-US"/>
        </w:rPr>
        <w:t xml:space="preserve">. </w:t>
      </w:r>
      <w:r w:rsidRPr="005D505C">
        <w:rPr>
          <w:color w:val="000000"/>
          <w:szCs w:val="20"/>
          <w:lang w:val="en-GB"/>
        </w:rPr>
        <w:t xml:space="preserve">40 mm light exit opening, 68 mm installation opening, 70 mm luminaire height, 90 mm installation depth: these luminaire dimensions allow a high degree of flexibility in planning and positioning, making the Intara SX a little miracle of light and space. </w:t>
      </w:r>
    </w:p>
    <w:p w:rsidR="003C0013" w:rsidRPr="005D505C" w:rsidRDefault="003C0013" w:rsidP="003C0013">
      <w:pPr>
        <w:autoSpaceDE w:val="0"/>
        <w:autoSpaceDN w:val="0"/>
        <w:adjustRightInd w:val="0"/>
        <w:ind w:right="2261"/>
        <w:rPr>
          <w:iCs/>
          <w:color w:val="000000"/>
          <w:szCs w:val="20"/>
          <w:lang w:val="en-GB"/>
        </w:rPr>
      </w:pPr>
    </w:p>
    <w:p w:rsidR="003C0013" w:rsidRPr="005D505C" w:rsidRDefault="00D45C84" w:rsidP="003C0013">
      <w:pPr>
        <w:autoSpaceDE w:val="0"/>
        <w:autoSpaceDN w:val="0"/>
        <w:adjustRightInd w:val="0"/>
        <w:ind w:right="2261"/>
        <w:rPr>
          <w:iCs/>
          <w:color w:val="000000"/>
          <w:szCs w:val="20"/>
          <w:lang w:val="en-GB"/>
        </w:rPr>
      </w:pPr>
      <w:r w:rsidRPr="005D505C">
        <w:rPr>
          <w:color w:val="000000"/>
          <w:szCs w:val="20"/>
          <w:lang w:val="en-GB"/>
        </w:rPr>
        <w:t>Outputs of 7 to 23</w:t>
      </w:r>
      <w:r w:rsidR="003C0013" w:rsidRPr="005D505C">
        <w:rPr>
          <w:color w:val="000000"/>
          <w:szCs w:val="20"/>
          <w:lang w:val="en-GB"/>
        </w:rPr>
        <w:t xml:space="preserve"> watts with luminous fluxes </w:t>
      </w:r>
      <w:r w:rsidRPr="005D505C">
        <w:rPr>
          <w:color w:val="000000"/>
          <w:szCs w:val="20"/>
          <w:lang w:val="en-GB"/>
        </w:rPr>
        <w:t>of 700 to 18</w:t>
      </w:r>
      <w:r w:rsidR="003C0013" w:rsidRPr="005D505C">
        <w:rPr>
          <w:color w:val="000000"/>
          <w:szCs w:val="20"/>
          <w:lang w:val="en-GB"/>
        </w:rPr>
        <w:t>00 lumen can be achieved from this compact design, demonstrating how LED technology is able to miniaturise lighting systems – also in the interests of sustainability. The shape of the cooling element made of solid aluminium was designed using complex simulations. It ensures a long service life of the LED modules with constant high performance.</w:t>
      </w:r>
    </w:p>
    <w:p w:rsidR="003C0013" w:rsidRPr="005D505C" w:rsidRDefault="003C0013" w:rsidP="003C0013">
      <w:pPr>
        <w:autoSpaceDE w:val="0"/>
        <w:autoSpaceDN w:val="0"/>
        <w:adjustRightInd w:val="0"/>
        <w:ind w:right="2261"/>
        <w:rPr>
          <w:iCs/>
          <w:color w:val="000000"/>
          <w:szCs w:val="20"/>
          <w:lang w:val="en-GB"/>
        </w:rPr>
      </w:pPr>
    </w:p>
    <w:p w:rsidR="003C0013" w:rsidRPr="005D505C" w:rsidRDefault="003C0013" w:rsidP="003C0013">
      <w:pPr>
        <w:autoSpaceDE w:val="0"/>
        <w:autoSpaceDN w:val="0"/>
        <w:adjustRightInd w:val="0"/>
        <w:ind w:right="2261"/>
        <w:rPr>
          <w:b/>
          <w:bCs/>
          <w:iCs/>
          <w:color w:val="000000"/>
          <w:szCs w:val="20"/>
          <w:lang w:val="en-GB"/>
        </w:rPr>
      </w:pPr>
      <w:r w:rsidRPr="005D505C">
        <w:rPr>
          <w:b/>
          <w:bCs/>
          <w:color w:val="000000"/>
          <w:szCs w:val="20"/>
          <w:lang w:val="en-GB"/>
        </w:rPr>
        <w:t>Reflector technology from a lighting laboratory</w:t>
      </w:r>
    </w:p>
    <w:p w:rsidR="003C0013" w:rsidRPr="005D505C" w:rsidRDefault="003C0013" w:rsidP="003C0013">
      <w:pPr>
        <w:autoSpaceDE w:val="0"/>
        <w:autoSpaceDN w:val="0"/>
        <w:adjustRightInd w:val="0"/>
        <w:ind w:right="2261"/>
        <w:rPr>
          <w:iCs/>
          <w:color w:val="000000"/>
          <w:szCs w:val="20"/>
          <w:lang w:val="en-GB"/>
        </w:rPr>
      </w:pPr>
    </w:p>
    <w:p w:rsidR="005D505C" w:rsidRPr="005D505C" w:rsidRDefault="003C0013" w:rsidP="003C0013">
      <w:pPr>
        <w:autoSpaceDE w:val="0"/>
        <w:autoSpaceDN w:val="0"/>
        <w:adjustRightInd w:val="0"/>
        <w:ind w:right="2261"/>
        <w:rPr>
          <w:color w:val="000000"/>
          <w:szCs w:val="20"/>
          <w:lang w:val="en-GB"/>
        </w:rPr>
      </w:pPr>
      <w:r w:rsidRPr="005D505C">
        <w:rPr>
          <w:color w:val="000000"/>
          <w:szCs w:val="20"/>
          <w:lang w:val="en-GB"/>
        </w:rPr>
        <w:t xml:space="preserve">At the heart of the Intara SX recessed luminaires are their innovative, patented reflector optics, developed by the renowned Bartenbach lighting laboratory. They offer precise light channelling, a complete absence of glare and maximum effectiveness and efficiency coupled with extremely compact dimensions. BÄRO has created downlights and directional spots with these optics for the SX series plus a wallwasher version as a technical lighting highlight. Its special feature: even when installed flush with the ceiling the light is projected from directly under the ceiling and excellent uniformity of illumination is achieved. </w:t>
      </w:r>
    </w:p>
    <w:p w:rsidR="005D505C" w:rsidRPr="005D505C" w:rsidRDefault="005D505C" w:rsidP="003C0013">
      <w:pPr>
        <w:autoSpaceDE w:val="0"/>
        <w:autoSpaceDN w:val="0"/>
        <w:adjustRightInd w:val="0"/>
        <w:ind w:right="2261"/>
        <w:rPr>
          <w:color w:val="000000"/>
          <w:szCs w:val="20"/>
          <w:lang w:val="en-GB"/>
        </w:rPr>
      </w:pPr>
    </w:p>
    <w:p w:rsidR="003C0013" w:rsidRPr="005D505C" w:rsidRDefault="003C0013" w:rsidP="003C0013">
      <w:pPr>
        <w:autoSpaceDE w:val="0"/>
        <w:autoSpaceDN w:val="0"/>
        <w:adjustRightInd w:val="0"/>
        <w:ind w:right="2261"/>
        <w:rPr>
          <w:iCs/>
          <w:color w:val="000000"/>
          <w:szCs w:val="20"/>
          <w:lang w:val="en-GB"/>
        </w:rPr>
      </w:pPr>
      <w:r w:rsidRPr="005D505C">
        <w:rPr>
          <w:color w:val="000000"/>
          <w:szCs w:val="20"/>
          <w:lang w:val="en-GB"/>
        </w:rPr>
        <w:lastRenderedPageBreak/>
        <w:t>In retail architecture and in high-quality interiors of all kinds, such homogeneous vertical light is used to define rooms and make them appear bright and spacious with excellent visual comfort.</w:t>
      </w:r>
    </w:p>
    <w:p w:rsidR="003C0013" w:rsidRPr="005D505C" w:rsidRDefault="003C0013" w:rsidP="003C0013">
      <w:pPr>
        <w:autoSpaceDE w:val="0"/>
        <w:autoSpaceDN w:val="0"/>
        <w:adjustRightInd w:val="0"/>
        <w:ind w:right="2261"/>
        <w:rPr>
          <w:iCs/>
          <w:color w:val="000000"/>
          <w:szCs w:val="20"/>
          <w:lang w:val="en-GB"/>
        </w:rPr>
      </w:pPr>
    </w:p>
    <w:p w:rsidR="003C0013" w:rsidRPr="005D505C" w:rsidRDefault="003C0013" w:rsidP="003C0013">
      <w:pPr>
        <w:autoSpaceDE w:val="0"/>
        <w:autoSpaceDN w:val="0"/>
        <w:adjustRightInd w:val="0"/>
        <w:ind w:right="2261"/>
        <w:rPr>
          <w:b/>
          <w:bCs/>
          <w:iCs/>
          <w:color w:val="000000"/>
          <w:szCs w:val="20"/>
          <w:lang w:val="en-GB"/>
        </w:rPr>
      </w:pPr>
      <w:r w:rsidRPr="005D505C">
        <w:rPr>
          <w:b/>
          <w:bCs/>
          <w:color w:val="000000"/>
          <w:szCs w:val="20"/>
          <w:lang w:val="en-GB"/>
        </w:rPr>
        <w:t>Wallwash optic underlines the commitment to quality</w:t>
      </w:r>
    </w:p>
    <w:p w:rsidR="003C0013" w:rsidRPr="005D505C" w:rsidRDefault="003C0013" w:rsidP="003C0013">
      <w:pPr>
        <w:autoSpaceDE w:val="0"/>
        <w:autoSpaceDN w:val="0"/>
        <w:adjustRightInd w:val="0"/>
        <w:ind w:right="2261"/>
        <w:rPr>
          <w:b/>
          <w:bCs/>
          <w:iCs/>
          <w:color w:val="000000"/>
          <w:szCs w:val="20"/>
          <w:lang w:val="en-GB"/>
        </w:rPr>
      </w:pPr>
    </w:p>
    <w:p w:rsidR="003C0013" w:rsidRPr="005D505C" w:rsidRDefault="003C0013" w:rsidP="003C0013">
      <w:pPr>
        <w:autoSpaceDE w:val="0"/>
        <w:autoSpaceDN w:val="0"/>
        <w:adjustRightInd w:val="0"/>
        <w:ind w:right="2261"/>
        <w:rPr>
          <w:b/>
          <w:bCs/>
          <w:iCs/>
          <w:color w:val="000000"/>
          <w:szCs w:val="20"/>
          <w:lang w:val="en-GB"/>
        </w:rPr>
      </w:pPr>
      <w:r w:rsidRPr="005D505C">
        <w:rPr>
          <w:color w:val="000000"/>
          <w:szCs w:val="20"/>
          <w:lang w:val="en-GB"/>
        </w:rPr>
        <w:t xml:space="preserve">A further advantage of the Intara SX wallwashers is that they also illuminate horizontal surfaces with a direct light component. The fitting ring and luminaire insert are connected by a narrow shadow gap, and this </w:t>
      </w:r>
      <w:proofErr w:type="gramStart"/>
      <w:r w:rsidRPr="005D505C">
        <w:rPr>
          <w:color w:val="000000"/>
          <w:szCs w:val="20"/>
          <w:lang w:val="en-GB"/>
        </w:rPr>
        <w:t>well thought-out</w:t>
      </w:r>
      <w:proofErr w:type="gramEnd"/>
      <w:r w:rsidRPr="005D505C">
        <w:rPr>
          <w:color w:val="000000"/>
          <w:szCs w:val="20"/>
          <w:lang w:val="en-GB"/>
        </w:rPr>
        <w:t xml:space="preserve"> design also enables the wallwashers to be adjusted by several degrees when installed. This allows users to also optimise the uniformity of illumination in corners of the room or on curved walls.</w:t>
      </w:r>
      <w:r w:rsidRPr="005D505C">
        <w:rPr>
          <w:b/>
          <w:bCs/>
          <w:color w:val="000000"/>
          <w:szCs w:val="20"/>
          <w:lang w:val="en-GB"/>
        </w:rPr>
        <w:t xml:space="preserve"> </w:t>
      </w:r>
      <w:r w:rsidRPr="005D505C">
        <w:rPr>
          <w:color w:val="000000"/>
          <w:szCs w:val="20"/>
          <w:lang w:val="en-GB"/>
        </w:rPr>
        <w:t xml:space="preserve">The directional spots </w:t>
      </w:r>
      <w:r w:rsidR="00D45C84" w:rsidRPr="005D505C">
        <w:rPr>
          <w:color w:val="000000"/>
          <w:szCs w:val="20"/>
          <w:lang w:val="en-GB"/>
        </w:rPr>
        <w:t xml:space="preserve">have beam angles of </w:t>
      </w:r>
      <w:r w:rsidR="00D45C84" w:rsidRPr="005D505C">
        <w:rPr>
          <w:iCs/>
          <w:color w:val="000000"/>
          <w:szCs w:val="20"/>
          <w:lang w:val="en-US"/>
        </w:rPr>
        <w:t>40° (Flood) or 60° (Wide-Flood)</w:t>
      </w:r>
      <w:r w:rsidRPr="005D505C">
        <w:rPr>
          <w:color w:val="000000"/>
          <w:szCs w:val="20"/>
          <w:lang w:val="en-GB"/>
        </w:rPr>
        <w:t xml:space="preserve"> and can be easily and precisely aligned with a swivel rang</w:t>
      </w:r>
      <w:r w:rsidR="00D45C84" w:rsidRPr="005D505C">
        <w:rPr>
          <w:color w:val="000000"/>
          <w:szCs w:val="20"/>
          <w:lang w:val="en-GB"/>
        </w:rPr>
        <w:t>e of 20° and rotated through 220</w:t>
      </w:r>
      <w:r w:rsidRPr="005D505C">
        <w:rPr>
          <w:color w:val="000000"/>
          <w:szCs w:val="20"/>
          <w:lang w:val="en-GB"/>
        </w:rPr>
        <w:t>°.</w:t>
      </w:r>
    </w:p>
    <w:p w:rsidR="003C0013" w:rsidRPr="005D505C" w:rsidRDefault="003C0013" w:rsidP="003C0013">
      <w:pPr>
        <w:autoSpaceDE w:val="0"/>
        <w:autoSpaceDN w:val="0"/>
        <w:adjustRightInd w:val="0"/>
        <w:ind w:right="2261"/>
        <w:rPr>
          <w:iCs/>
          <w:color w:val="000000"/>
          <w:szCs w:val="20"/>
          <w:lang w:val="en-GB"/>
        </w:rPr>
      </w:pPr>
    </w:p>
    <w:p w:rsidR="003C0013" w:rsidRPr="005D505C" w:rsidRDefault="003C0013" w:rsidP="003C0013">
      <w:pPr>
        <w:autoSpaceDE w:val="0"/>
        <w:autoSpaceDN w:val="0"/>
        <w:adjustRightInd w:val="0"/>
        <w:ind w:right="2261"/>
        <w:rPr>
          <w:b/>
          <w:bCs/>
          <w:iCs/>
          <w:color w:val="000000"/>
          <w:szCs w:val="20"/>
          <w:lang w:val="en-GB"/>
        </w:rPr>
      </w:pPr>
      <w:r w:rsidRPr="005D505C">
        <w:rPr>
          <w:b/>
          <w:bCs/>
          <w:color w:val="000000"/>
          <w:szCs w:val="20"/>
          <w:lang w:val="en-GB"/>
        </w:rPr>
        <w:t>With full spectrum LEDs similar to sunlight</w:t>
      </w:r>
    </w:p>
    <w:p w:rsidR="003C0013" w:rsidRPr="005D505C" w:rsidRDefault="003C0013" w:rsidP="003C0013">
      <w:pPr>
        <w:autoSpaceDE w:val="0"/>
        <w:autoSpaceDN w:val="0"/>
        <w:adjustRightInd w:val="0"/>
        <w:ind w:right="2261"/>
        <w:rPr>
          <w:iCs/>
          <w:color w:val="000000"/>
          <w:szCs w:val="20"/>
          <w:lang w:val="en-GB"/>
        </w:rPr>
      </w:pPr>
    </w:p>
    <w:p w:rsidR="003C0013" w:rsidRPr="005D505C" w:rsidRDefault="003C0013" w:rsidP="003C0013">
      <w:pPr>
        <w:autoSpaceDE w:val="0"/>
        <w:autoSpaceDN w:val="0"/>
        <w:adjustRightInd w:val="0"/>
        <w:ind w:right="2261"/>
        <w:rPr>
          <w:iCs/>
          <w:color w:val="000000"/>
          <w:szCs w:val="20"/>
          <w:lang w:val="en-GB"/>
        </w:rPr>
      </w:pPr>
      <w:r w:rsidRPr="005D505C">
        <w:rPr>
          <w:color w:val="000000"/>
          <w:szCs w:val="20"/>
          <w:lang w:val="en-GB"/>
        </w:rPr>
        <w:t>The LED light colours offered by BÄRO for Intara SX are based on the latest developments that are geared to the growing demands and user awareness of top-quality light. This is why BÄRO's portfolio now includes UV-free full spectrum LEDs with a colour temperature of 3000 K. They reach a new premium level of colour clarity and colour fidelity: not only does their light make surfaces, materials and surroundings appear absolutely natural; they also promote the well-being of people in rooms thanks to the sunlight-like spectral composition. The range is rounded off by four further brilliant light colours: 2700 K, 3000 K, 3500 K and 4000 K, always with very good colour rendering (CRI &gt;90)</w:t>
      </w:r>
    </w:p>
    <w:p w:rsidR="003C0013" w:rsidRPr="005D505C" w:rsidRDefault="003C0013" w:rsidP="003C0013">
      <w:pPr>
        <w:autoSpaceDE w:val="0"/>
        <w:autoSpaceDN w:val="0"/>
        <w:adjustRightInd w:val="0"/>
        <w:ind w:right="2261"/>
        <w:rPr>
          <w:iCs/>
          <w:color w:val="000000"/>
          <w:szCs w:val="20"/>
          <w:lang w:val="en-GB"/>
        </w:rPr>
      </w:pPr>
    </w:p>
    <w:p w:rsidR="003C0013" w:rsidRPr="005D505C" w:rsidRDefault="003C0013" w:rsidP="003C0013">
      <w:pPr>
        <w:autoSpaceDE w:val="0"/>
        <w:autoSpaceDN w:val="0"/>
        <w:adjustRightInd w:val="0"/>
        <w:ind w:right="2261"/>
        <w:rPr>
          <w:b/>
          <w:bCs/>
          <w:iCs/>
          <w:color w:val="000000"/>
          <w:szCs w:val="20"/>
          <w:lang w:val="en-GB"/>
        </w:rPr>
      </w:pPr>
      <w:r w:rsidRPr="005D505C">
        <w:rPr>
          <w:b/>
          <w:bCs/>
          <w:color w:val="000000"/>
          <w:szCs w:val="20"/>
          <w:lang w:val="en-GB"/>
        </w:rPr>
        <w:t>On request: digital and wireless</w:t>
      </w:r>
    </w:p>
    <w:p w:rsidR="003C0013" w:rsidRPr="005D505C" w:rsidRDefault="003C0013" w:rsidP="003C0013">
      <w:pPr>
        <w:autoSpaceDE w:val="0"/>
        <w:autoSpaceDN w:val="0"/>
        <w:adjustRightInd w:val="0"/>
        <w:ind w:right="2261"/>
        <w:rPr>
          <w:iCs/>
          <w:color w:val="000000"/>
          <w:szCs w:val="20"/>
          <w:lang w:val="en-GB"/>
        </w:rPr>
      </w:pPr>
    </w:p>
    <w:p w:rsidR="003C0013" w:rsidRPr="005D505C" w:rsidRDefault="003C0013" w:rsidP="003C0013">
      <w:pPr>
        <w:autoSpaceDE w:val="0"/>
        <w:autoSpaceDN w:val="0"/>
        <w:adjustRightInd w:val="0"/>
        <w:ind w:right="2261"/>
        <w:rPr>
          <w:iCs/>
          <w:color w:val="000000"/>
          <w:szCs w:val="20"/>
          <w:lang w:val="en-GB"/>
        </w:rPr>
      </w:pPr>
      <w:r w:rsidRPr="005D505C">
        <w:rPr>
          <w:color w:val="000000"/>
          <w:szCs w:val="20"/>
          <w:lang w:val="en-GB"/>
        </w:rPr>
        <w:t>The electronic ballasts of the SX series also meet the requirements of future-proof applications:</w:t>
      </w:r>
      <w:r w:rsidRPr="005D505C">
        <w:rPr>
          <w:b/>
          <w:bCs/>
          <w:color w:val="000000"/>
          <w:szCs w:val="20"/>
          <w:lang w:val="en-GB"/>
        </w:rPr>
        <w:t xml:space="preserve"> </w:t>
      </w:r>
      <w:r w:rsidRPr="005D505C">
        <w:rPr>
          <w:color w:val="000000"/>
          <w:szCs w:val="20"/>
          <w:lang w:val="en-GB"/>
        </w:rPr>
        <w:t>in addition to the new DALI-2 interface, digital control via Casambi Bluetooth Low Energy (BLE) is available. This means that Intara SX recessed luminaires can be controlled wirelessly, individually or in groups, and integrated into Bluetooth mesh networks – for unlimited convenient and creative lighting scenarios. Thanks to its numerous innovative features, Intara SX is the ideal ceiling-integrated instrument for shop lighting, but also for lighting solutions in restaurants, hotels and classic architectural projects.</w:t>
      </w:r>
    </w:p>
    <w:p w:rsidR="003C0013" w:rsidRDefault="003C0013" w:rsidP="003C0013">
      <w:pPr>
        <w:autoSpaceDE w:val="0"/>
        <w:autoSpaceDN w:val="0"/>
        <w:adjustRightInd w:val="0"/>
        <w:ind w:right="2402"/>
        <w:rPr>
          <w:b/>
          <w:iCs/>
          <w:szCs w:val="20"/>
          <w:lang w:val="en-GB"/>
        </w:rPr>
      </w:pPr>
    </w:p>
    <w:p w:rsidR="003C0013" w:rsidRPr="005E50A3" w:rsidRDefault="003C0013" w:rsidP="003C0013">
      <w:pPr>
        <w:autoSpaceDE w:val="0"/>
        <w:autoSpaceDN w:val="0"/>
        <w:adjustRightInd w:val="0"/>
        <w:ind w:right="2261"/>
        <w:rPr>
          <w:iCs/>
          <w:szCs w:val="20"/>
          <w:lang w:val="en-GB"/>
        </w:rPr>
      </w:pPr>
      <w:r w:rsidRPr="00736768">
        <w:rPr>
          <w:szCs w:val="20"/>
          <w:lang w:val="en-GB"/>
        </w:rPr>
        <w:t xml:space="preserve">Photos: BÄRO / </w:t>
      </w:r>
      <w:r>
        <w:rPr>
          <w:szCs w:val="20"/>
          <w:lang w:val="en-GB"/>
        </w:rPr>
        <w:t>Reprint</w:t>
      </w:r>
      <w:r w:rsidRPr="00736768">
        <w:rPr>
          <w:szCs w:val="20"/>
          <w:lang w:val="en-GB"/>
        </w:rPr>
        <w:t xml:space="preserve"> free of charge / Copy requested</w:t>
      </w:r>
    </w:p>
    <w:p w:rsidR="003C0013" w:rsidRDefault="003C0013" w:rsidP="003C0013">
      <w:pPr>
        <w:autoSpaceDE w:val="0"/>
        <w:autoSpaceDN w:val="0"/>
        <w:adjustRightInd w:val="0"/>
        <w:ind w:right="2402"/>
        <w:rPr>
          <w:b/>
          <w:iCs/>
          <w:szCs w:val="20"/>
          <w:lang w:val="en-GB"/>
        </w:rPr>
      </w:pPr>
    </w:p>
    <w:p w:rsidR="005D505C" w:rsidRDefault="005D505C" w:rsidP="003C0013">
      <w:pPr>
        <w:autoSpaceDE w:val="0"/>
        <w:autoSpaceDN w:val="0"/>
        <w:adjustRightInd w:val="0"/>
        <w:ind w:right="2402"/>
        <w:rPr>
          <w:iCs/>
          <w:szCs w:val="20"/>
          <w:lang w:val="en-GB"/>
        </w:rPr>
      </w:pPr>
    </w:p>
    <w:p w:rsidR="005D505C" w:rsidRPr="003657ED" w:rsidRDefault="005D505C" w:rsidP="003C0013">
      <w:pPr>
        <w:autoSpaceDE w:val="0"/>
        <w:autoSpaceDN w:val="0"/>
        <w:adjustRightInd w:val="0"/>
        <w:ind w:right="2402"/>
        <w:rPr>
          <w:iCs/>
          <w:szCs w:val="20"/>
          <w:lang w:val="en-GB"/>
        </w:rPr>
      </w:pPr>
    </w:p>
    <w:p w:rsidR="003C0013" w:rsidRPr="003657ED" w:rsidRDefault="003C0013" w:rsidP="003C0013">
      <w:pPr>
        <w:autoSpaceDE w:val="0"/>
        <w:autoSpaceDN w:val="0"/>
        <w:adjustRightInd w:val="0"/>
        <w:ind w:right="2402"/>
        <w:rPr>
          <w:b/>
          <w:iCs/>
          <w:szCs w:val="20"/>
          <w:lang w:val="en-GB"/>
        </w:rPr>
      </w:pPr>
      <w:r w:rsidRPr="003657ED">
        <w:rPr>
          <w:b/>
          <w:bCs/>
          <w:szCs w:val="20"/>
          <w:lang w:val="en-GB"/>
        </w:rPr>
        <w:t>About BÄRO</w:t>
      </w:r>
    </w:p>
    <w:p w:rsidR="003C0013" w:rsidRPr="003657ED" w:rsidRDefault="003C0013" w:rsidP="003C0013">
      <w:pPr>
        <w:autoSpaceDE w:val="0"/>
        <w:autoSpaceDN w:val="0"/>
        <w:adjustRightInd w:val="0"/>
        <w:ind w:right="2402"/>
        <w:rPr>
          <w:iCs/>
          <w:szCs w:val="20"/>
          <w:lang w:val="en-GB"/>
        </w:rPr>
      </w:pPr>
    </w:p>
    <w:p w:rsidR="003C0013" w:rsidRPr="003657ED" w:rsidRDefault="003C0013" w:rsidP="003C0013">
      <w:pPr>
        <w:autoSpaceDE w:val="0"/>
        <w:autoSpaceDN w:val="0"/>
        <w:adjustRightInd w:val="0"/>
        <w:ind w:right="2402"/>
        <w:rPr>
          <w:iCs/>
          <w:szCs w:val="20"/>
          <w:lang w:val="en-GB"/>
        </w:rPr>
      </w:pPr>
      <w:r w:rsidRPr="003657ED">
        <w:rPr>
          <w:szCs w:val="20"/>
          <w:lang w:val="en-GB"/>
        </w:rPr>
        <w:t xml:space="preserve">BÄRO is a leading specialist in the fields of retail lighting and clean air technologies with global operations. The medium-sized family business based in Leichlingen is managed by the married couple Dr Sandra von Möller and J. Manuel von Möller. With the slogan "Fresh Light for Fresh Products" BÄRO offers professional lighting solutions for all formats in the retail world. Furthermore, in 1996 BÄRO launched its Clean Air Technologies division and offers integrated solutions for the restaurant and catering industry, canteens and the food industry. The careful use of energy and social responsibility are important to BÄRO here. As a signatory of the "Diversity Charter" the company is committed to diversity and cultivates a culture of respect for every individual. In </w:t>
      </w:r>
      <w:proofErr w:type="gramStart"/>
      <w:r w:rsidRPr="003657ED">
        <w:rPr>
          <w:szCs w:val="20"/>
          <w:lang w:val="en-GB"/>
        </w:rPr>
        <w:t>addition</w:t>
      </w:r>
      <w:proofErr w:type="gramEnd"/>
      <w:r w:rsidRPr="003657ED">
        <w:rPr>
          <w:szCs w:val="20"/>
          <w:lang w:val="en-GB"/>
        </w:rPr>
        <w:t xml:space="preserve"> BÄRO supports the charity KIDsmiling that was founded in 2003 as a private initiative by Dr Sandra von Möller to help socially disadvantaged children.</w:t>
      </w:r>
    </w:p>
    <w:p w:rsidR="003C0013" w:rsidRDefault="003C0013" w:rsidP="003C0013">
      <w:pPr>
        <w:autoSpaceDE w:val="0"/>
        <w:autoSpaceDN w:val="0"/>
        <w:adjustRightInd w:val="0"/>
        <w:ind w:right="2402"/>
        <w:rPr>
          <w:iCs/>
          <w:szCs w:val="20"/>
          <w:lang w:val="en-GB"/>
        </w:rPr>
      </w:pPr>
    </w:p>
    <w:p w:rsidR="005D505C" w:rsidRPr="003657ED" w:rsidRDefault="005D505C" w:rsidP="003C0013">
      <w:pPr>
        <w:autoSpaceDE w:val="0"/>
        <w:autoSpaceDN w:val="0"/>
        <w:adjustRightInd w:val="0"/>
        <w:ind w:right="2402"/>
        <w:rPr>
          <w:iCs/>
          <w:szCs w:val="20"/>
          <w:lang w:val="en-GB"/>
        </w:rPr>
      </w:pPr>
    </w:p>
    <w:p w:rsidR="005D505C" w:rsidRDefault="005D505C" w:rsidP="003C0013">
      <w:pPr>
        <w:autoSpaceDE w:val="0"/>
        <w:autoSpaceDN w:val="0"/>
        <w:adjustRightInd w:val="0"/>
        <w:ind w:right="2402"/>
        <w:rPr>
          <w:iCs/>
          <w:szCs w:val="20"/>
          <w:lang w:val="en-GB"/>
        </w:rPr>
      </w:pPr>
    </w:p>
    <w:p w:rsidR="003C0013" w:rsidRPr="003657ED" w:rsidRDefault="003C0013" w:rsidP="003C0013">
      <w:pPr>
        <w:autoSpaceDE w:val="0"/>
        <w:autoSpaceDN w:val="0"/>
        <w:adjustRightInd w:val="0"/>
        <w:ind w:right="2402"/>
        <w:rPr>
          <w:bCs/>
          <w:szCs w:val="20"/>
          <w:lang w:val="en-GB"/>
        </w:rPr>
      </w:pPr>
      <w:r>
        <w:rPr>
          <w:szCs w:val="20"/>
          <w:lang w:val="en-GB"/>
        </w:rPr>
        <w:lastRenderedPageBreak/>
        <w:t xml:space="preserve">February 2020 </w:t>
      </w:r>
      <w:r w:rsidRPr="003657ED">
        <w:rPr>
          <w:szCs w:val="20"/>
          <w:lang w:val="en-GB"/>
        </w:rPr>
        <w:t xml:space="preserve">/ Further information: </w:t>
      </w:r>
    </w:p>
    <w:p w:rsidR="003C0013" w:rsidRPr="003657ED" w:rsidRDefault="003C0013" w:rsidP="003C0013">
      <w:pPr>
        <w:autoSpaceDE w:val="0"/>
        <w:autoSpaceDN w:val="0"/>
        <w:adjustRightInd w:val="0"/>
        <w:ind w:right="2402"/>
        <w:rPr>
          <w:bCs/>
          <w:szCs w:val="20"/>
          <w:lang w:val="en-GB"/>
        </w:rPr>
      </w:pPr>
    </w:p>
    <w:p w:rsidR="003C0013" w:rsidRPr="003657ED" w:rsidRDefault="003C0013" w:rsidP="003C0013">
      <w:pPr>
        <w:autoSpaceDE w:val="0"/>
        <w:autoSpaceDN w:val="0"/>
        <w:adjustRightInd w:val="0"/>
        <w:ind w:right="2402"/>
        <w:rPr>
          <w:bCs/>
          <w:szCs w:val="20"/>
          <w:lang w:val="en-GB"/>
        </w:rPr>
      </w:pPr>
      <w:r w:rsidRPr="003657ED">
        <w:rPr>
          <w:szCs w:val="20"/>
          <w:lang w:val="en-GB"/>
        </w:rPr>
        <w:t>BÄRO GmbH &amp; Co. KG</w:t>
      </w:r>
      <w:r w:rsidRPr="003657ED">
        <w:rPr>
          <w:szCs w:val="20"/>
          <w:lang w:val="en-GB"/>
        </w:rPr>
        <w:tab/>
      </w:r>
      <w:r w:rsidRPr="003657ED">
        <w:rPr>
          <w:szCs w:val="20"/>
          <w:lang w:val="en-GB"/>
        </w:rPr>
        <w:tab/>
      </w:r>
      <w:r w:rsidRPr="003657ED">
        <w:rPr>
          <w:szCs w:val="20"/>
          <w:lang w:val="en-GB"/>
        </w:rPr>
        <w:tab/>
        <w:t>AR-PR</w:t>
      </w:r>
    </w:p>
    <w:p w:rsidR="003C0013" w:rsidRPr="003657ED" w:rsidRDefault="003C0013" w:rsidP="003C0013">
      <w:pPr>
        <w:autoSpaceDE w:val="0"/>
        <w:autoSpaceDN w:val="0"/>
        <w:adjustRightInd w:val="0"/>
        <w:ind w:right="2402"/>
        <w:rPr>
          <w:bCs/>
          <w:szCs w:val="20"/>
          <w:lang w:val="en-GB"/>
        </w:rPr>
      </w:pPr>
      <w:r w:rsidRPr="003657ED">
        <w:rPr>
          <w:szCs w:val="20"/>
          <w:lang w:val="en-GB"/>
        </w:rPr>
        <w:t>Christof Volmer</w:t>
      </w:r>
      <w:r w:rsidRPr="003657ED">
        <w:rPr>
          <w:szCs w:val="20"/>
          <w:lang w:val="en-GB"/>
        </w:rPr>
        <w:tab/>
      </w:r>
      <w:r w:rsidRPr="003657ED">
        <w:rPr>
          <w:szCs w:val="20"/>
          <w:lang w:val="en-GB"/>
        </w:rPr>
        <w:tab/>
      </w:r>
      <w:r w:rsidRPr="003657ED">
        <w:rPr>
          <w:szCs w:val="20"/>
          <w:lang w:val="en-GB"/>
        </w:rPr>
        <w:tab/>
      </w:r>
      <w:r w:rsidRPr="003657ED">
        <w:rPr>
          <w:szCs w:val="20"/>
          <w:lang w:val="en-GB"/>
        </w:rPr>
        <w:tab/>
        <w:t>Andrea Rayhrer</w:t>
      </w:r>
    </w:p>
    <w:p w:rsidR="003C0013" w:rsidRPr="003657ED" w:rsidRDefault="003C0013" w:rsidP="003C0013">
      <w:pPr>
        <w:autoSpaceDE w:val="0"/>
        <w:autoSpaceDN w:val="0"/>
        <w:adjustRightInd w:val="0"/>
        <w:ind w:right="2402"/>
        <w:rPr>
          <w:bCs/>
          <w:szCs w:val="20"/>
          <w:lang w:val="en-GB"/>
        </w:rPr>
      </w:pPr>
      <w:r w:rsidRPr="003657ED">
        <w:rPr>
          <w:szCs w:val="20"/>
          <w:lang w:val="en-GB"/>
        </w:rPr>
        <w:t>Head of Marketing</w:t>
      </w:r>
      <w:r w:rsidRPr="003657ED">
        <w:rPr>
          <w:szCs w:val="20"/>
          <w:lang w:val="en-GB"/>
        </w:rPr>
        <w:tab/>
      </w:r>
      <w:r w:rsidRPr="003657ED">
        <w:rPr>
          <w:szCs w:val="20"/>
          <w:lang w:val="en-GB"/>
        </w:rPr>
        <w:tab/>
      </w:r>
      <w:r w:rsidRPr="003657ED">
        <w:rPr>
          <w:szCs w:val="20"/>
          <w:lang w:val="en-GB"/>
        </w:rPr>
        <w:tab/>
      </w:r>
      <w:r w:rsidRPr="003657ED">
        <w:rPr>
          <w:szCs w:val="20"/>
          <w:lang w:val="en-GB"/>
        </w:rPr>
        <w:tab/>
        <w:t>Kommunikation &amp; Public Relations</w:t>
      </w:r>
    </w:p>
    <w:p w:rsidR="003C0013" w:rsidRPr="00203619" w:rsidRDefault="003C0013" w:rsidP="003C0013">
      <w:pPr>
        <w:autoSpaceDE w:val="0"/>
        <w:autoSpaceDN w:val="0"/>
        <w:adjustRightInd w:val="0"/>
        <w:ind w:right="2402"/>
        <w:rPr>
          <w:bCs/>
          <w:szCs w:val="20"/>
        </w:rPr>
      </w:pPr>
      <w:r w:rsidRPr="00203619">
        <w:rPr>
          <w:szCs w:val="20"/>
        </w:rPr>
        <w:t>Wolfstall 54-56</w:t>
      </w:r>
      <w:r w:rsidRPr="00203619">
        <w:rPr>
          <w:szCs w:val="20"/>
        </w:rPr>
        <w:tab/>
      </w:r>
      <w:r w:rsidRPr="00203619">
        <w:rPr>
          <w:szCs w:val="20"/>
        </w:rPr>
        <w:tab/>
      </w:r>
      <w:r w:rsidRPr="00203619">
        <w:rPr>
          <w:szCs w:val="20"/>
        </w:rPr>
        <w:tab/>
      </w:r>
      <w:r w:rsidRPr="00203619">
        <w:rPr>
          <w:szCs w:val="20"/>
        </w:rPr>
        <w:tab/>
        <w:t>Alexanderstraße 126</w:t>
      </w:r>
    </w:p>
    <w:p w:rsidR="003C0013" w:rsidRPr="00203619" w:rsidRDefault="003C0013" w:rsidP="003C0013">
      <w:pPr>
        <w:autoSpaceDE w:val="0"/>
        <w:autoSpaceDN w:val="0"/>
        <w:adjustRightInd w:val="0"/>
        <w:ind w:right="2402"/>
        <w:rPr>
          <w:bCs/>
          <w:szCs w:val="20"/>
        </w:rPr>
      </w:pPr>
      <w:r w:rsidRPr="00203619">
        <w:rPr>
          <w:szCs w:val="20"/>
        </w:rPr>
        <w:t>42799 Leichlingen</w:t>
      </w:r>
      <w:r w:rsidRPr="00203619">
        <w:rPr>
          <w:szCs w:val="20"/>
        </w:rPr>
        <w:tab/>
      </w:r>
      <w:r w:rsidRPr="00203619">
        <w:rPr>
          <w:szCs w:val="20"/>
        </w:rPr>
        <w:tab/>
      </w:r>
      <w:r w:rsidRPr="00203619">
        <w:rPr>
          <w:szCs w:val="20"/>
        </w:rPr>
        <w:tab/>
      </w:r>
      <w:r w:rsidRPr="00203619">
        <w:rPr>
          <w:szCs w:val="20"/>
        </w:rPr>
        <w:tab/>
        <w:t>70180 Stuttgart</w:t>
      </w:r>
    </w:p>
    <w:p w:rsidR="003C0013" w:rsidRPr="00203619" w:rsidRDefault="003C0013" w:rsidP="003C0013">
      <w:pPr>
        <w:autoSpaceDE w:val="0"/>
        <w:autoSpaceDN w:val="0"/>
        <w:adjustRightInd w:val="0"/>
        <w:ind w:right="2402"/>
        <w:rPr>
          <w:bCs/>
          <w:szCs w:val="20"/>
        </w:rPr>
      </w:pPr>
      <w:r w:rsidRPr="00203619">
        <w:rPr>
          <w:szCs w:val="20"/>
        </w:rPr>
        <w:t>Tel +49 2174 799 0</w:t>
      </w:r>
      <w:r w:rsidRPr="00203619">
        <w:rPr>
          <w:szCs w:val="20"/>
        </w:rPr>
        <w:tab/>
      </w:r>
      <w:r w:rsidRPr="00203619">
        <w:rPr>
          <w:szCs w:val="20"/>
        </w:rPr>
        <w:tab/>
      </w:r>
      <w:r w:rsidRPr="00203619">
        <w:rPr>
          <w:szCs w:val="20"/>
        </w:rPr>
        <w:tab/>
      </w:r>
      <w:r w:rsidRPr="00203619">
        <w:rPr>
          <w:szCs w:val="20"/>
        </w:rPr>
        <w:tab/>
        <w:t>Tel +49 711 6200 7838</w:t>
      </w:r>
    </w:p>
    <w:p w:rsidR="003C0013" w:rsidRPr="003657ED" w:rsidRDefault="003C0013" w:rsidP="003C0013">
      <w:pPr>
        <w:autoSpaceDE w:val="0"/>
        <w:autoSpaceDN w:val="0"/>
        <w:adjustRightInd w:val="0"/>
        <w:ind w:right="2402"/>
        <w:rPr>
          <w:bCs/>
          <w:szCs w:val="20"/>
          <w:lang w:val="en-GB"/>
        </w:rPr>
      </w:pPr>
      <w:r w:rsidRPr="003657ED">
        <w:rPr>
          <w:szCs w:val="20"/>
          <w:lang w:val="en-GB"/>
        </w:rPr>
        <w:t>Fax +49 2174 799 799</w:t>
      </w:r>
      <w:r w:rsidRPr="003657ED">
        <w:rPr>
          <w:szCs w:val="20"/>
          <w:lang w:val="en-GB"/>
        </w:rPr>
        <w:tab/>
      </w:r>
      <w:r w:rsidRPr="003657ED">
        <w:rPr>
          <w:szCs w:val="20"/>
          <w:lang w:val="en-GB"/>
        </w:rPr>
        <w:tab/>
      </w:r>
      <w:r w:rsidRPr="003657ED">
        <w:rPr>
          <w:szCs w:val="20"/>
          <w:lang w:val="en-GB"/>
        </w:rPr>
        <w:tab/>
        <w:t>Fax +49 711 6200 7839</w:t>
      </w:r>
    </w:p>
    <w:p w:rsidR="003C0013" w:rsidRPr="003657ED" w:rsidRDefault="003C0013" w:rsidP="003C0013">
      <w:pPr>
        <w:autoSpaceDE w:val="0"/>
        <w:autoSpaceDN w:val="0"/>
        <w:adjustRightInd w:val="0"/>
        <w:ind w:right="2402"/>
        <w:rPr>
          <w:bCs/>
          <w:szCs w:val="20"/>
          <w:lang w:val="en-GB"/>
        </w:rPr>
      </w:pPr>
      <w:r w:rsidRPr="003657ED">
        <w:rPr>
          <w:szCs w:val="20"/>
          <w:lang w:val="en-GB"/>
        </w:rPr>
        <w:t>christof.volmer@baero.com</w:t>
      </w:r>
      <w:r w:rsidRPr="003657ED">
        <w:rPr>
          <w:szCs w:val="20"/>
          <w:lang w:val="en-GB"/>
        </w:rPr>
        <w:tab/>
      </w:r>
      <w:r w:rsidRPr="003657ED">
        <w:rPr>
          <w:szCs w:val="20"/>
          <w:lang w:val="en-GB"/>
        </w:rPr>
        <w:tab/>
      </w:r>
      <w:r w:rsidRPr="003657ED">
        <w:rPr>
          <w:szCs w:val="20"/>
          <w:lang w:val="en-GB"/>
        </w:rPr>
        <w:tab/>
        <w:t>andrea.rayhrer@ar-pr.de</w:t>
      </w:r>
    </w:p>
    <w:p w:rsidR="003C0013" w:rsidRPr="003657ED" w:rsidRDefault="003C0013" w:rsidP="003C0013">
      <w:pPr>
        <w:autoSpaceDE w:val="0"/>
        <w:autoSpaceDN w:val="0"/>
        <w:adjustRightInd w:val="0"/>
        <w:ind w:right="2402"/>
        <w:rPr>
          <w:bCs/>
          <w:szCs w:val="20"/>
          <w:lang w:val="en-GB"/>
        </w:rPr>
      </w:pPr>
      <w:r w:rsidRPr="003657ED">
        <w:rPr>
          <w:szCs w:val="20"/>
          <w:lang w:val="en-GB"/>
        </w:rPr>
        <w:t>www.baero.com</w:t>
      </w:r>
      <w:r w:rsidRPr="003657ED">
        <w:rPr>
          <w:szCs w:val="20"/>
          <w:lang w:val="en-GB"/>
        </w:rPr>
        <w:tab/>
      </w:r>
      <w:r w:rsidRPr="003657ED">
        <w:rPr>
          <w:szCs w:val="20"/>
          <w:lang w:val="en-GB"/>
        </w:rPr>
        <w:tab/>
      </w:r>
      <w:r w:rsidRPr="003657ED">
        <w:rPr>
          <w:szCs w:val="20"/>
          <w:lang w:val="en-GB"/>
        </w:rPr>
        <w:tab/>
      </w:r>
      <w:r w:rsidRPr="003657ED">
        <w:rPr>
          <w:szCs w:val="20"/>
          <w:lang w:val="en-GB"/>
        </w:rPr>
        <w:tab/>
        <w:t>www.ar-pr.de</w:t>
      </w:r>
    </w:p>
    <w:p w:rsidR="004B4DBA" w:rsidRPr="003C0013" w:rsidRDefault="004B4DBA" w:rsidP="003C0013">
      <w:pPr>
        <w:autoSpaceDE w:val="0"/>
        <w:autoSpaceDN w:val="0"/>
        <w:adjustRightInd w:val="0"/>
        <w:ind w:right="2119"/>
        <w:rPr>
          <w:bCs/>
          <w:szCs w:val="20"/>
          <w:lang w:val="en-GB"/>
        </w:rPr>
      </w:pPr>
    </w:p>
    <w:sectPr w:rsidR="004B4DBA" w:rsidRPr="003C0013" w:rsidSect="006F30C3">
      <w:headerReference w:type="default" r:id="rId8"/>
      <w:footerReference w:type="default" r:id="rId9"/>
      <w:headerReference w:type="first" r:id="rId10"/>
      <w:footerReference w:type="first" r:id="rId11"/>
      <w:type w:val="continuous"/>
      <w:pgSz w:w="11900" w:h="16840" w:code="9"/>
      <w:pgMar w:top="2552" w:right="1134" w:bottom="227" w:left="1134" w:header="709" w:footer="709"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7C77A4" w:rsidRDefault="007C77A4">
      <w:r>
        <w:separator/>
      </w:r>
    </w:p>
  </w:endnote>
  <w:endnote w:type="continuationSeparator" w:id="0">
    <w:p w:rsidR="007C77A4" w:rsidRDefault="007C77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20002A87" w:usb1="80000000" w:usb2="00000008" w:usb3="00000000" w:csb0="000001FF" w:csb1="00000000"/>
  </w:font>
  <w:font w:name="Lucida Grande">
    <w:panose1 w:val="020B0600040502020204"/>
    <w:charset w:val="00"/>
    <w:family w:val="swiss"/>
    <w:pitch w:val="variable"/>
    <w:sig w:usb0="E1000AEF" w:usb1="5000A1FF" w:usb2="00000000" w:usb3="00000000" w:csb0="000001B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5C1C92" w:rsidRDefault="005C1C92" w:rsidP="005444C4">
    <w:pPr>
      <w:pStyle w:val="Fuzeile"/>
      <w:tabs>
        <w:tab w:val="clear" w:pos="4703"/>
        <w:tab w:val="center" w:pos="4820"/>
      </w:tabs>
    </w:pPr>
    <w:r>
      <w:tab/>
      <w:t xml:space="preserve">– </w:t>
    </w:r>
    <w:r>
      <w:fldChar w:fldCharType="begin"/>
    </w:r>
    <w:r>
      <w:instrText xml:space="preserve"> PAGE  \* MERGEFORMAT </w:instrText>
    </w:r>
    <w:r>
      <w:fldChar w:fldCharType="separate"/>
    </w:r>
    <w:r w:rsidR="00E04F19">
      <w:rPr>
        <w:noProof/>
      </w:rPr>
      <w:t>2</w:t>
    </w:r>
    <w:r>
      <w:fldChar w:fldCharType="end"/>
    </w: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5C1C92" w:rsidRDefault="007C77A4">
    <w:pPr>
      <w:pStyle w:val="Fuzeile"/>
    </w:pPr>
    <w:r>
      <w:rPr>
        <w:noProof/>
      </w:rPr>
      <w:pict w14:anchorId="02ED5B69">
        <v:rect id="Rechteck 2" o:spid="_x0000_s2049" style="position:absolute;margin-left:4.05pt;margin-top:774.2pt;width:595.25pt;height:147.4pt;z-index:1;visibility:visible;mso-wrap-style:non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" filled="f" stroked="f">
          <w10:wrap type="square" anchorx="page" anchory="page"/>
          <w10:anchorlock/>
        </v:rect>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7C77A4" w:rsidRDefault="007C77A4">
      <w:r>
        <w:separator/>
      </w:r>
    </w:p>
  </w:footnote>
  <w:footnote w:type="continuationSeparator" w:id="0">
    <w:p w:rsidR="007C77A4" w:rsidRDefault="007C77A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5C1C92" w:rsidRDefault="007C77A4">
    <w:pPr>
      <w:pStyle w:val="Kopfzeil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6" o:spid="_x0000_s2052" type="#_x0000_t75" alt="" style="position:absolute;margin-left:0;margin-top:0;width:597.85pt;height:113.95pt;z-index:-3;visibility:visible;mso-wrap-edited:f;mso-width-percent:0;mso-height-percent:0;mso-position-horizontal-relative:page;mso-position-vertical-relative:page;mso-width-percent:0;mso-height-percent:0;mso-width-relative:margin;mso-height-relative:margin">
          <v:imagedata r:id="rId1" o:title=""/>
          <w10:wrap anchorx="page" anchory="page"/>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5C1C92" w:rsidRDefault="005C1C92" w:rsidP="0022018D">
    <w:pPr>
      <w:pStyle w:val="Kopfzeile"/>
    </w:pPr>
  </w:p>
  <w:p w:rsidR="005C1C92" w:rsidRDefault="005C1C92" w:rsidP="003547C1">
    <w:pPr>
      <w:pStyle w:val="Kopfzeile"/>
    </w:pPr>
  </w:p>
  <w:p w:rsidR="005C1C92" w:rsidRDefault="005C1C92" w:rsidP="003547C1">
    <w:pPr>
      <w:pStyle w:val="Kopfzeile"/>
    </w:pPr>
  </w:p>
  <w:p w:rsidR="005C1C92" w:rsidRDefault="005C1C92" w:rsidP="003547C1">
    <w:pPr>
      <w:pStyle w:val="Kopfzeile"/>
    </w:pPr>
  </w:p>
  <w:p w:rsidR="005C1C92" w:rsidRDefault="005C1C92" w:rsidP="003547C1">
    <w:pPr>
      <w:pStyle w:val="Kopfzeile"/>
    </w:pPr>
  </w:p>
  <w:p w:rsidR="005C1C92" w:rsidRDefault="005C1C92" w:rsidP="003547C1">
    <w:pPr>
      <w:pStyle w:val="Kopfzeile"/>
    </w:pPr>
  </w:p>
  <w:p w:rsidR="005C1C92" w:rsidRDefault="005C1C92" w:rsidP="003547C1">
    <w:pPr>
      <w:pStyle w:val="Kopfzeile"/>
    </w:pPr>
  </w:p>
  <w:p w:rsidR="005C1C92" w:rsidRDefault="007C77A4" w:rsidP="003547C1">
    <w:pPr>
      <w:pStyle w:val="Kopfzeile"/>
    </w:pPr>
    <w:r>
      <w:rPr>
        <w:noProof/>
      </w:rPr>
      <w:pict w14:anchorId="6BA8DE56">
        <v:rect id="Rechteck 3" o:spid="_x0000_s2051" style="position:absolute;margin-left:-.85pt;margin-top:5.1pt;width:198.45pt;height:14.15pt;z-index:-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" fillcolor="window" stroked="f"/>
      </w:pict>
    </w:r>
  </w:p>
  <w:p w:rsidR="005C1C92" w:rsidRDefault="005C1C92" w:rsidP="003547C1">
    <w:pPr>
      <w:pStyle w:val="Kopfzeile"/>
    </w:pPr>
  </w:p>
  <w:p w:rsidR="005C1C92" w:rsidRDefault="005C1C92" w:rsidP="003547C1">
    <w:pPr>
      <w:pStyle w:val="Kopfzeile"/>
    </w:pPr>
  </w:p>
  <w:p w:rsidR="005C1C92" w:rsidRDefault="005C1C92" w:rsidP="003547C1">
    <w:pPr>
      <w:pStyle w:val="Kopfzeile"/>
    </w:pPr>
  </w:p>
  <w:p w:rsidR="005C1C92" w:rsidRDefault="005C1C92" w:rsidP="003547C1">
    <w:pPr>
      <w:pStyle w:val="Kopfzeile"/>
    </w:pPr>
  </w:p>
  <w:p w:rsidR="005C1C92" w:rsidRDefault="005C1C92" w:rsidP="003547C1">
    <w:pPr>
      <w:pStyle w:val="Kopfzeile"/>
    </w:pPr>
  </w:p>
  <w:p w:rsidR="005C1C92" w:rsidRDefault="005C1C92" w:rsidP="003547C1">
    <w:pPr>
      <w:pStyle w:val="Kopfzeile"/>
    </w:pPr>
  </w:p>
  <w:p w:rsidR="005C1C92" w:rsidRPr="0022018D" w:rsidRDefault="007C77A4" w:rsidP="0022018D">
    <w:pPr>
      <w:pStyle w:val="Kopfzeil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12" o:spid="_x0000_s2050" type="#_x0000_t75" alt="" style="position:absolute;margin-left:0;margin-top:0;width:597.85pt;height:283.45pt;z-index:-2;visibility:visible;mso-wrap-edited:f;mso-width-percent:0;mso-height-percent:0;mso-position-horizontal-relative:page;mso-position-vertical-relative:page;mso-width-percent:0;mso-height-percent:0;mso-width-relative:margin;mso-height-relative:margin">
          <v:imagedata r:id="rId1" o:title="" cropbottom="43556f"/>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FAF6D49"/>
    <w:multiLevelType w:val="multilevel"/>
    <w:tmpl w:val="0407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 w15:restartNumberingAfterBreak="0">
    <w:nsid w:val="140B1955"/>
    <w:multiLevelType w:val="multilevel"/>
    <w:tmpl w:val="0407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 w15:restartNumberingAfterBreak="0">
    <w:nsid w:val="1C9D727B"/>
    <w:multiLevelType w:val="multilevel"/>
    <w:tmpl w:val="0407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3" w15:restartNumberingAfterBreak="0">
    <w:nsid w:val="2FB73438"/>
    <w:multiLevelType w:val="multilevel"/>
    <w:tmpl w:val="0407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4" w15:restartNumberingAfterBreak="0">
    <w:nsid w:val="39D569A5"/>
    <w:multiLevelType w:val="multilevel"/>
    <w:tmpl w:val="0407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5" w15:restartNumberingAfterBreak="0">
    <w:nsid w:val="4B6242C5"/>
    <w:multiLevelType w:val="multilevel"/>
    <w:tmpl w:val="0407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512369EE"/>
    <w:multiLevelType w:val="multilevel"/>
    <w:tmpl w:val="0407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7" w15:restartNumberingAfterBreak="0">
    <w:nsid w:val="533E314D"/>
    <w:multiLevelType w:val="multilevel"/>
    <w:tmpl w:val="0407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5B8A0A79"/>
    <w:multiLevelType w:val="multilevel"/>
    <w:tmpl w:val="0407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9" w15:restartNumberingAfterBreak="0">
    <w:nsid w:val="5BC67E92"/>
    <w:multiLevelType w:val="multilevel"/>
    <w:tmpl w:val="0407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0" w15:restartNumberingAfterBreak="0">
    <w:nsid w:val="649A2395"/>
    <w:multiLevelType w:val="multilevel"/>
    <w:tmpl w:val="0407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73A13423"/>
    <w:multiLevelType w:val="multilevel"/>
    <w:tmpl w:val="0407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num w:numId="1">
    <w:abstractNumId w:val="8"/>
  </w:num>
  <w:num w:numId="2">
    <w:abstractNumId w:val="11"/>
  </w:num>
  <w:num w:numId="3">
    <w:abstractNumId w:val="2"/>
  </w:num>
  <w:num w:numId="4">
    <w:abstractNumId w:val="6"/>
  </w:num>
  <w:num w:numId="5">
    <w:abstractNumId w:val="7"/>
  </w:num>
  <w:num w:numId="6">
    <w:abstractNumId w:val="10"/>
  </w:num>
  <w:num w:numId="7">
    <w:abstractNumId w:val="1"/>
  </w:num>
  <w:num w:numId="8">
    <w:abstractNumId w:val="3"/>
  </w:num>
  <w:num w:numId="9">
    <w:abstractNumId w:val="5"/>
  </w:num>
  <w:num w:numId="10">
    <w:abstractNumId w:val="4"/>
  </w:num>
  <w:num w:numId="11">
    <w:abstractNumId w:val="0"/>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embedSystemFonts/>
  <w:activeWritingStyle w:appName="MSWord" w:lang="de-DE" w:vendorID="6" w:dllVersion="2" w:checkStyle="1"/>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oNotTrackMoves/>
  <w:defaultTabStop w:val="567"/>
  <w:hyphenationZone w:val="142"/>
  <w:doNotHyphenateCaps/>
  <w:displayHorizontalDrawingGridEvery w:val="0"/>
  <w:displayVerticalDrawingGridEvery w:val="0"/>
  <w:doNotUseMarginsForDrawingGridOrigin/>
  <w:noPunctuationKerning/>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FA747C"/>
    <w:rsid w:val="000038D3"/>
    <w:rsid w:val="0001109C"/>
    <w:rsid w:val="00014CDA"/>
    <w:rsid w:val="000202DD"/>
    <w:rsid w:val="0002199C"/>
    <w:rsid w:val="000233A4"/>
    <w:rsid w:val="0003285A"/>
    <w:rsid w:val="00034BD3"/>
    <w:rsid w:val="00040BE0"/>
    <w:rsid w:val="00057A24"/>
    <w:rsid w:val="00060F2C"/>
    <w:rsid w:val="00064F83"/>
    <w:rsid w:val="00065A6A"/>
    <w:rsid w:val="00065CDD"/>
    <w:rsid w:val="00074F44"/>
    <w:rsid w:val="000762C8"/>
    <w:rsid w:val="00080FE0"/>
    <w:rsid w:val="000848B7"/>
    <w:rsid w:val="00086096"/>
    <w:rsid w:val="000954D1"/>
    <w:rsid w:val="000B4939"/>
    <w:rsid w:val="000B69B8"/>
    <w:rsid w:val="000C0F56"/>
    <w:rsid w:val="000C1C2E"/>
    <w:rsid w:val="000C259B"/>
    <w:rsid w:val="000D24FE"/>
    <w:rsid w:val="000D5D20"/>
    <w:rsid w:val="000E4AA9"/>
    <w:rsid w:val="000E5323"/>
    <w:rsid w:val="000E7EDA"/>
    <w:rsid w:val="000F3041"/>
    <w:rsid w:val="00105785"/>
    <w:rsid w:val="00112095"/>
    <w:rsid w:val="001346F4"/>
    <w:rsid w:val="00143B84"/>
    <w:rsid w:val="00154429"/>
    <w:rsid w:val="00160AFC"/>
    <w:rsid w:val="00167C15"/>
    <w:rsid w:val="0019583C"/>
    <w:rsid w:val="001A0617"/>
    <w:rsid w:val="001A33D7"/>
    <w:rsid w:val="001A3843"/>
    <w:rsid w:val="001A671B"/>
    <w:rsid w:val="001A697E"/>
    <w:rsid w:val="001B13E6"/>
    <w:rsid w:val="001C4FF3"/>
    <w:rsid w:val="001D1883"/>
    <w:rsid w:val="001E7267"/>
    <w:rsid w:val="001F1A76"/>
    <w:rsid w:val="00200906"/>
    <w:rsid w:val="00202B0A"/>
    <w:rsid w:val="0022018D"/>
    <w:rsid w:val="00223728"/>
    <w:rsid w:val="00227436"/>
    <w:rsid w:val="00227847"/>
    <w:rsid w:val="002350B1"/>
    <w:rsid w:val="00246529"/>
    <w:rsid w:val="0024768A"/>
    <w:rsid w:val="002560E9"/>
    <w:rsid w:val="0025662B"/>
    <w:rsid w:val="002743CC"/>
    <w:rsid w:val="00283FE1"/>
    <w:rsid w:val="002906E3"/>
    <w:rsid w:val="00291443"/>
    <w:rsid w:val="002960DE"/>
    <w:rsid w:val="00296D0F"/>
    <w:rsid w:val="00297CF0"/>
    <w:rsid w:val="002B37F4"/>
    <w:rsid w:val="002B5785"/>
    <w:rsid w:val="002C30EA"/>
    <w:rsid w:val="002C3C5E"/>
    <w:rsid w:val="002C6C05"/>
    <w:rsid w:val="002D0E0F"/>
    <w:rsid w:val="002D1773"/>
    <w:rsid w:val="002D3A16"/>
    <w:rsid w:val="002F7637"/>
    <w:rsid w:val="002F7C28"/>
    <w:rsid w:val="0030184C"/>
    <w:rsid w:val="00313929"/>
    <w:rsid w:val="003147F0"/>
    <w:rsid w:val="00322504"/>
    <w:rsid w:val="00332A4E"/>
    <w:rsid w:val="003354AE"/>
    <w:rsid w:val="00343F8A"/>
    <w:rsid w:val="003547C1"/>
    <w:rsid w:val="00356783"/>
    <w:rsid w:val="003576C6"/>
    <w:rsid w:val="00357EE9"/>
    <w:rsid w:val="00365CCC"/>
    <w:rsid w:val="00366496"/>
    <w:rsid w:val="003912E4"/>
    <w:rsid w:val="00393F93"/>
    <w:rsid w:val="003942F1"/>
    <w:rsid w:val="00395735"/>
    <w:rsid w:val="003A36DE"/>
    <w:rsid w:val="003A3821"/>
    <w:rsid w:val="003A7755"/>
    <w:rsid w:val="003A77F5"/>
    <w:rsid w:val="003B05E3"/>
    <w:rsid w:val="003B2658"/>
    <w:rsid w:val="003C0013"/>
    <w:rsid w:val="003C4E3D"/>
    <w:rsid w:val="003D1016"/>
    <w:rsid w:val="003E7587"/>
    <w:rsid w:val="003F28D2"/>
    <w:rsid w:val="00435C05"/>
    <w:rsid w:val="00443CB0"/>
    <w:rsid w:val="00457056"/>
    <w:rsid w:val="004725D1"/>
    <w:rsid w:val="00473AA8"/>
    <w:rsid w:val="00480D1C"/>
    <w:rsid w:val="00482A25"/>
    <w:rsid w:val="00485F68"/>
    <w:rsid w:val="00487D1F"/>
    <w:rsid w:val="00492C23"/>
    <w:rsid w:val="004956DA"/>
    <w:rsid w:val="004A2D86"/>
    <w:rsid w:val="004A481D"/>
    <w:rsid w:val="004B257B"/>
    <w:rsid w:val="004B4DBA"/>
    <w:rsid w:val="004B4EB5"/>
    <w:rsid w:val="004C1700"/>
    <w:rsid w:val="004C445D"/>
    <w:rsid w:val="004D4652"/>
    <w:rsid w:val="004E4892"/>
    <w:rsid w:val="004F3F6A"/>
    <w:rsid w:val="0050511A"/>
    <w:rsid w:val="005059C0"/>
    <w:rsid w:val="0051003A"/>
    <w:rsid w:val="00515CD5"/>
    <w:rsid w:val="00517842"/>
    <w:rsid w:val="005252DF"/>
    <w:rsid w:val="00527CCF"/>
    <w:rsid w:val="00537029"/>
    <w:rsid w:val="005444C4"/>
    <w:rsid w:val="00544BCF"/>
    <w:rsid w:val="0056172A"/>
    <w:rsid w:val="00564085"/>
    <w:rsid w:val="0057024B"/>
    <w:rsid w:val="00576AC5"/>
    <w:rsid w:val="00583189"/>
    <w:rsid w:val="00586EF4"/>
    <w:rsid w:val="0059636A"/>
    <w:rsid w:val="00597D40"/>
    <w:rsid w:val="005A7D29"/>
    <w:rsid w:val="005B2274"/>
    <w:rsid w:val="005B7847"/>
    <w:rsid w:val="005C1C92"/>
    <w:rsid w:val="005D36A8"/>
    <w:rsid w:val="005D505C"/>
    <w:rsid w:val="005D72A1"/>
    <w:rsid w:val="005F411E"/>
    <w:rsid w:val="00600240"/>
    <w:rsid w:val="00600451"/>
    <w:rsid w:val="006019FC"/>
    <w:rsid w:val="006151E4"/>
    <w:rsid w:val="00620565"/>
    <w:rsid w:val="00625770"/>
    <w:rsid w:val="0062689E"/>
    <w:rsid w:val="006358C7"/>
    <w:rsid w:val="006402F8"/>
    <w:rsid w:val="0064530D"/>
    <w:rsid w:val="00647148"/>
    <w:rsid w:val="00655FD3"/>
    <w:rsid w:val="00656B89"/>
    <w:rsid w:val="00660DEB"/>
    <w:rsid w:val="00676326"/>
    <w:rsid w:val="00680509"/>
    <w:rsid w:val="0068176B"/>
    <w:rsid w:val="006A2BDC"/>
    <w:rsid w:val="006A6EC4"/>
    <w:rsid w:val="006B7039"/>
    <w:rsid w:val="006C2911"/>
    <w:rsid w:val="006C586D"/>
    <w:rsid w:val="006D5D0E"/>
    <w:rsid w:val="006E049B"/>
    <w:rsid w:val="006E2B28"/>
    <w:rsid w:val="006F30C3"/>
    <w:rsid w:val="007009DF"/>
    <w:rsid w:val="007047CB"/>
    <w:rsid w:val="00706246"/>
    <w:rsid w:val="00723363"/>
    <w:rsid w:val="0072611C"/>
    <w:rsid w:val="0073645A"/>
    <w:rsid w:val="0074212A"/>
    <w:rsid w:val="00753AB6"/>
    <w:rsid w:val="00756EA4"/>
    <w:rsid w:val="00766CF6"/>
    <w:rsid w:val="007760D2"/>
    <w:rsid w:val="007803A9"/>
    <w:rsid w:val="007901CE"/>
    <w:rsid w:val="007A4A22"/>
    <w:rsid w:val="007A65A2"/>
    <w:rsid w:val="007A6AB0"/>
    <w:rsid w:val="007B0DB2"/>
    <w:rsid w:val="007C33F4"/>
    <w:rsid w:val="007C49FC"/>
    <w:rsid w:val="007C77A4"/>
    <w:rsid w:val="007E309A"/>
    <w:rsid w:val="007E521E"/>
    <w:rsid w:val="007F4FA3"/>
    <w:rsid w:val="00805C16"/>
    <w:rsid w:val="008216E8"/>
    <w:rsid w:val="00823372"/>
    <w:rsid w:val="0082538E"/>
    <w:rsid w:val="00841DE7"/>
    <w:rsid w:val="00843F54"/>
    <w:rsid w:val="00846114"/>
    <w:rsid w:val="008509CF"/>
    <w:rsid w:val="008556D0"/>
    <w:rsid w:val="0085600E"/>
    <w:rsid w:val="00866E8C"/>
    <w:rsid w:val="008820BA"/>
    <w:rsid w:val="00887024"/>
    <w:rsid w:val="008A01C7"/>
    <w:rsid w:val="008C3FAD"/>
    <w:rsid w:val="008D13E5"/>
    <w:rsid w:val="008D5DAE"/>
    <w:rsid w:val="008D6D29"/>
    <w:rsid w:val="008E08B2"/>
    <w:rsid w:val="008E0CD0"/>
    <w:rsid w:val="008F03E6"/>
    <w:rsid w:val="008F19D7"/>
    <w:rsid w:val="00901BF5"/>
    <w:rsid w:val="009038B5"/>
    <w:rsid w:val="0090558C"/>
    <w:rsid w:val="0091419D"/>
    <w:rsid w:val="00917D5B"/>
    <w:rsid w:val="00917DC0"/>
    <w:rsid w:val="009225B0"/>
    <w:rsid w:val="0092562B"/>
    <w:rsid w:val="00941BD0"/>
    <w:rsid w:val="00943C7A"/>
    <w:rsid w:val="00954FB7"/>
    <w:rsid w:val="00964ED0"/>
    <w:rsid w:val="009718D0"/>
    <w:rsid w:val="00972142"/>
    <w:rsid w:val="00983C2E"/>
    <w:rsid w:val="009B2C96"/>
    <w:rsid w:val="009C58BA"/>
    <w:rsid w:val="009C791F"/>
    <w:rsid w:val="009E47AA"/>
    <w:rsid w:val="00A0170F"/>
    <w:rsid w:val="00A047CE"/>
    <w:rsid w:val="00A060B1"/>
    <w:rsid w:val="00A153E7"/>
    <w:rsid w:val="00A244B4"/>
    <w:rsid w:val="00A253D3"/>
    <w:rsid w:val="00A33FCD"/>
    <w:rsid w:val="00A540E7"/>
    <w:rsid w:val="00A566A7"/>
    <w:rsid w:val="00A56851"/>
    <w:rsid w:val="00A624E8"/>
    <w:rsid w:val="00A631AD"/>
    <w:rsid w:val="00A75AE7"/>
    <w:rsid w:val="00AA423E"/>
    <w:rsid w:val="00AA715E"/>
    <w:rsid w:val="00AB573D"/>
    <w:rsid w:val="00AC07FF"/>
    <w:rsid w:val="00AC39EF"/>
    <w:rsid w:val="00AD377E"/>
    <w:rsid w:val="00B05201"/>
    <w:rsid w:val="00B06479"/>
    <w:rsid w:val="00B11334"/>
    <w:rsid w:val="00B171ED"/>
    <w:rsid w:val="00B24F7D"/>
    <w:rsid w:val="00B26B0E"/>
    <w:rsid w:val="00B2729F"/>
    <w:rsid w:val="00B33049"/>
    <w:rsid w:val="00B41C22"/>
    <w:rsid w:val="00B5622A"/>
    <w:rsid w:val="00B61906"/>
    <w:rsid w:val="00B61BF0"/>
    <w:rsid w:val="00B6351B"/>
    <w:rsid w:val="00B664E9"/>
    <w:rsid w:val="00B8137E"/>
    <w:rsid w:val="00B920A0"/>
    <w:rsid w:val="00B923DF"/>
    <w:rsid w:val="00B95AB8"/>
    <w:rsid w:val="00B95D38"/>
    <w:rsid w:val="00BA08F3"/>
    <w:rsid w:val="00BB65DB"/>
    <w:rsid w:val="00BC2626"/>
    <w:rsid w:val="00BC3359"/>
    <w:rsid w:val="00BC5946"/>
    <w:rsid w:val="00BC7EA0"/>
    <w:rsid w:val="00BD0DFB"/>
    <w:rsid w:val="00BE0ED9"/>
    <w:rsid w:val="00BE3011"/>
    <w:rsid w:val="00BE31CA"/>
    <w:rsid w:val="00BF4D0B"/>
    <w:rsid w:val="00BF5FC9"/>
    <w:rsid w:val="00C0099D"/>
    <w:rsid w:val="00C04E64"/>
    <w:rsid w:val="00C16A08"/>
    <w:rsid w:val="00C2401A"/>
    <w:rsid w:val="00C2500C"/>
    <w:rsid w:val="00C37BDF"/>
    <w:rsid w:val="00C422D4"/>
    <w:rsid w:val="00C47D2D"/>
    <w:rsid w:val="00C64B7A"/>
    <w:rsid w:val="00C715B0"/>
    <w:rsid w:val="00C777D5"/>
    <w:rsid w:val="00C82023"/>
    <w:rsid w:val="00C82B68"/>
    <w:rsid w:val="00C866DC"/>
    <w:rsid w:val="00C86C00"/>
    <w:rsid w:val="00C92AB3"/>
    <w:rsid w:val="00C9396B"/>
    <w:rsid w:val="00CA4D53"/>
    <w:rsid w:val="00CB49B6"/>
    <w:rsid w:val="00CB70F3"/>
    <w:rsid w:val="00CD1274"/>
    <w:rsid w:val="00CD1485"/>
    <w:rsid w:val="00CD46A7"/>
    <w:rsid w:val="00CD679E"/>
    <w:rsid w:val="00CE0405"/>
    <w:rsid w:val="00CF2C4F"/>
    <w:rsid w:val="00CF488B"/>
    <w:rsid w:val="00CF614D"/>
    <w:rsid w:val="00D2223B"/>
    <w:rsid w:val="00D3781B"/>
    <w:rsid w:val="00D45B8E"/>
    <w:rsid w:val="00D45C84"/>
    <w:rsid w:val="00D50E39"/>
    <w:rsid w:val="00D51ABD"/>
    <w:rsid w:val="00D57112"/>
    <w:rsid w:val="00D62B3E"/>
    <w:rsid w:val="00D701B4"/>
    <w:rsid w:val="00D73612"/>
    <w:rsid w:val="00D74D32"/>
    <w:rsid w:val="00D853E4"/>
    <w:rsid w:val="00D93883"/>
    <w:rsid w:val="00D9597E"/>
    <w:rsid w:val="00DA7240"/>
    <w:rsid w:val="00DB7E00"/>
    <w:rsid w:val="00DC1FDD"/>
    <w:rsid w:val="00DC45AF"/>
    <w:rsid w:val="00DD41D6"/>
    <w:rsid w:val="00DE06FA"/>
    <w:rsid w:val="00DE7834"/>
    <w:rsid w:val="00DE7C95"/>
    <w:rsid w:val="00DF0347"/>
    <w:rsid w:val="00DF2B23"/>
    <w:rsid w:val="00E02295"/>
    <w:rsid w:val="00E04F19"/>
    <w:rsid w:val="00E10F6D"/>
    <w:rsid w:val="00E150C1"/>
    <w:rsid w:val="00E415A6"/>
    <w:rsid w:val="00E54013"/>
    <w:rsid w:val="00E5716F"/>
    <w:rsid w:val="00E66DD0"/>
    <w:rsid w:val="00E6761E"/>
    <w:rsid w:val="00E76AEB"/>
    <w:rsid w:val="00E81601"/>
    <w:rsid w:val="00E83CA7"/>
    <w:rsid w:val="00E90612"/>
    <w:rsid w:val="00E92714"/>
    <w:rsid w:val="00EA1862"/>
    <w:rsid w:val="00EA44BF"/>
    <w:rsid w:val="00EC061C"/>
    <w:rsid w:val="00ED2AB3"/>
    <w:rsid w:val="00ED2E07"/>
    <w:rsid w:val="00EE18E1"/>
    <w:rsid w:val="00EE360B"/>
    <w:rsid w:val="00EE785A"/>
    <w:rsid w:val="00F02512"/>
    <w:rsid w:val="00F02C69"/>
    <w:rsid w:val="00F11B09"/>
    <w:rsid w:val="00F13BCE"/>
    <w:rsid w:val="00F14AF5"/>
    <w:rsid w:val="00F16C8A"/>
    <w:rsid w:val="00F26660"/>
    <w:rsid w:val="00F3307C"/>
    <w:rsid w:val="00F432A1"/>
    <w:rsid w:val="00F455D8"/>
    <w:rsid w:val="00F50B10"/>
    <w:rsid w:val="00F52C38"/>
    <w:rsid w:val="00F5569F"/>
    <w:rsid w:val="00F62664"/>
    <w:rsid w:val="00F71973"/>
    <w:rsid w:val="00F84D66"/>
    <w:rsid w:val="00FA747C"/>
    <w:rsid w:val="00FB05F4"/>
    <w:rsid w:val="00FB3E8D"/>
    <w:rsid w:val="00FC06C6"/>
    <w:rsid w:val="00FE2DDA"/>
    <w:rsid w:val="00FE627F"/>
    <w:rsid w:val="00FE7DA8"/>
    <w:rsid w:val="00FF1328"/>
    <w:rsid w:val="00FF5B73"/>
  </w:rsids>
  <m:mathPr>
    <m:mathFont m:val="Cambria Math"/>
    <m:brkBin m:val="before"/>
    <m:brkBinSub m:val="--"/>
    <m:smallFrac m:val="0"/>
    <m:dispDef m:val="0"/>
    <m:lMargin m:val="0"/>
    <m:rMargin m:val="0"/>
    <m:defJc m:val="centerGroup"/>
    <m:wrapRight/>
    <m:intLim m:val="subSup"/>
    <m:naryLim m:val="subSup"/>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3"/>
    <o:shapelayout v:ext="edit">
      <o:idmap v:ext="edit" data="1"/>
    </o:shapelayout>
  </w:shapeDefaults>
  <w:doNotEmbedSmartTags/>
  <w:decimalSymbol w:val=","/>
  <w:listSeparator w:val=";"/>
  <w14:defaultImageDpi w14:val="300"/>
  <w15:docId w15:val="{AA4B843D-375B-6646-B4AB-C7AE87D21C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lsdException w:name="heading 1" w:uiPriority="9"/>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rsid w:val="00F50B10"/>
    <w:pPr>
      <w:spacing w:line="240" w:lineRule="exact"/>
    </w:pPr>
    <w:rPr>
      <w:szCs w:val="24"/>
    </w:rPr>
  </w:style>
  <w:style w:type="paragraph" w:styleId="berschrift1">
    <w:name w:val="heading 1"/>
    <w:aliases w:val="Betreffzeile und Datum"/>
    <w:basedOn w:val="Standard"/>
    <w:next w:val="Standard"/>
    <w:pPr>
      <w:keepNext/>
      <w:tabs>
        <w:tab w:val="right" w:pos="7655"/>
        <w:tab w:val="right" w:pos="9923"/>
      </w:tabs>
      <w:spacing w:before="240" w:after="60"/>
      <w:outlineLvl w:val="0"/>
    </w:pPr>
    <w:rPr>
      <w:b/>
      <w:kern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281E6A"/>
    <w:rPr>
      <w:color w:val="0000FF"/>
      <w:u w:val="single"/>
    </w:rPr>
  </w:style>
  <w:style w:type="paragraph" w:styleId="Sprechblasentext">
    <w:name w:val="Balloon Text"/>
    <w:basedOn w:val="Standard"/>
    <w:link w:val="SprechblasentextZchn"/>
    <w:uiPriority w:val="99"/>
    <w:semiHidden/>
    <w:unhideWhenUsed/>
    <w:rsid w:val="0003285A"/>
    <w:pPr>
      <w:spacing w:line="240" w:lineRule="auto"/>
    </w:pPr>
    <w:rPr>
      <w:rFonts w:ascii="Lucida Grande" w:hAnsi="Lucida Grande" w:cs="Lucida Grande"/>
      <w:szCs w:val="18"/>
    </w:rPr>
  </w:style>
  <w:style w:type="paragraph" w:styleId="Kopfzeile">
    <w:name w:val="header"/>
    <w:basedOn w:val="Standard"/>
    <w:pPr>
      <w:tabs>
        <w:tab w:val="center" w:pos="4703"/>
        <w:tab w:val="right" w:pos="9406"/>
      </w:tabs>
    </w:pPr>
  </w:style>
  <w:style w:type="paragraph" w:styleId="Umschlagabsenderadresse">
    <w:name w:val="envelope return"/>
    <w:basedOn w:val="Standard"/>
    <w:rPr>
      <w:szCs w:val="20"/>
    </w:rPr>
  </w:style>
  <w:style w:type="paragraph" w:styleId="Fuzeile">
    <w:name w:val="footer"/>
    <w:basedOn w:val="Standard"/>
    <w:semiHidden/>
    <w:pPr>
      <w:tabs>
        <w:tab w:val="center" w:pos="4703"/>
        <w:tab w:val="right" w:pos="9406"/>
      </w:tabs>
    </w:pPr>
  </w:style>
  <w:style w:type="paragraph" w:customStyle="1" w:styleId="3Anredezeile">
    <w:name w:val="3 Anredezeile"/>
    <w:basedOn w:val="Standard"/>
    <w:autoRedefine/>
    <w:qFormat/>
    <w:rsid w:val="00DA7240"/>
    <w:rPr>
      <w:szCs w:val="20"/>
    </w:rPr>
  </w:style>
  <w:style w:type="paragraph" w:customStyle="1" w:styleId="4Brieftext">
    <w:name w:val="4 Brieftext"/>
    <w:basedOn w:val="Standard"/>
    <w:qFormat/>
    <w:rsid w:val="005A7D29"/>
    <w:pPr>
      <w:spacing w:before="200"/>
    </w:pPr>
    <w:rPr>
      <w:szCs w:val="20"/>
    </w:rPr>
  </w:style>
  <w:style w:type="paragraph" w:customStyle="1" w:styleId="BROBriefEingerckt">
    <w:name w:val="BÄRO Brief Eingerückt"/>
    <w:basedOn w:val="4Brieftext"/>
    <w:qFormat/>
    <w:rsid w:val="00A540E7"/>
    <w:pPr>
      <w:ind w:firstLine="567"/>
      <w:contextualSpacing/>
    </w:pPr>
  </w:style>
  <w:style w:type="paragraph" w:customStyle="1" w:styleId="5Absender">
    <w:name w:val="5 Absender"/>
    <w:basedOn w:val="Standard"/>
    <w:qFormat/>
    <w:rsid w:val="00B920A0"/>
    <w:pPr>
      <w:framePr w:w="1985" w:h="1559" w:hRule="exact" w:wrap="around" w:vAnchor="page" w:hAnchor="page" w:x="9243" w:y="4168" w:anchorLock="1"/>
      <w:tabs>
        <w:tab w:val="left" w:pos="227"/>
      </w:tabs>
      <w:spacing w:line="220" w:lineRule="exact"/>
    </w:pPr>
    <w:rPr>
      <w:sz w:val="16"/>
      <w:szCs w:val="16"/>
    </w:rPr>
  </w:style>
  <w:style w:type="paragraph" w:customStyle="1" w:styleId="6Datumsfeld">
    <w:name w:val="6 Datumsfeld"/>
    <w:basedOn w:val="Standard"/>
    <w:qFormat/>
    <w:rsid w:val="00B24F7D"/>
    <w:pPr>
      <w:framePr w:w="1701" w:h="284" w:hRule="exact" w:wrap="notBeside" w:vAnchor="page" w:hAnchor="page" w:x="9243" w:y="5926" w:anchorLock="1"/>
      <w:tabs>
        <w:tab w:val="right" w:pos="8931"/>
      </w:tabs>
    </w:pPr>
    <w:rPr>
      <w:noProof/>
      <w:sz w:val="16"/>
      <w:szCs w:val="16"/>
    </w:rPr>
  </w:style>
  <w:style w:type="paragraph" w:customStyle="1" w:styleId="1Adressbox">
    <w:name w:val="1 Adressbox"/>
    <w:basedOn w:val="4Brieftext"/>
    <w:autoRedefine/>
    <w:qFormat/>
    <w:rsid w:val="00105785"/>
    <w:pPr>
      <w:framePr w:w="4536" w:h="1701" w:hRule="exact" w:wrap="around" w:vAnchor="page" w:hAnchor="page" w:x="1135" w:y="3233" w:anchorLock="1"/>
    </w:pPr>
  </w:style>
  <w:style w:type="paragraph" w:customStyle="1" w:styleId="2Betreffzeile">
    <w:name w:val="2 Betreffzeile"/>
    <w:basedOn w:val="3Anredezeile"/>
    <w:qFormat/>
    <w:rsid w:val="00680509"/>
    <w:pPr>
      <w:spacing w:after="400"/>
    </w:pPr>
  </w:style>
  <w:style w:type="character" w:customStyle="1" w:styleId="SprechblasentextZchn">
    <w:name w:val="Sprechblasentext Zchn"/>
    <w:link w:val="Sprechblasentext"/>
    <w:uiPriority w:val="99"/>
    <w:semiHidden/>
    <w:rsid w:val="0003285A"/>
    <w:rPr>
      <w:rFonts w:ascii="Lucida Grande" w:hAnsi="Lucida Grande" w:cs="Lucida Grande"/>
      <w:sz w:val="18"/>
      <w:szCs w:val="18"/>
    </w:rPr>
  </w:style>
  <w:style w:type="paragraph" w:customStyle="1" w:styleId="BROBriefAnrede">
    <w:name w:val="BÄRO Brief Anrede"/>
    <w:basedOn w:val="Standard"/>
    <w:qFormat/>
    <w:rsid w:val="00F50B10"/>
    <w:rPr>
      <w:szCs w:val="20"/>
    </w:rPr>
  </w:style>
  <w:style w:type="character" w:styleId="Kommentarzeichen">
    <w:name w:val="annotation reference"/>
    <w:uiPriority w:val="99"/>
    <w:semiHidden/>
    <w:unhideWhenUsed/>
    <w:rsid w:val="00DB7E00"/>
    <w:rPr>
      <w:sz w:val="16"/>
      <w:szCs w:val="16"/>
    </w:rPr>
  </w:style>
  <w:style w:type="paragraph" w:styleId="Kommentartext">
    <w:name w:val="annotation text"/>
    <w:basedOn w:val="Standard"/>
    <w:link w:val="KommentartextZchn"/>
    <w:uiPriority w:val="99"/>
    <w:semiHidden/>
    <w:unhideWhenUsed/>
    <w:rsid w:val="00DB7E00"/>
    <w:pPr>
      <w:spacing w:line="240" w:lineRule="auto"/>
    </w:pPr>
    <w:rPr>
      <w:szCs w:val="20"/>
    </w:rPr>
  </w:style>
  <w:style w:type="character" w:customStyle="1" w:styleId="KommentartextZchn">
    <w:name w:val="Kommentartext Zchn"/>
    <w:basedOn w:val="Absatz-Standardschriftart"/>
    <w:link w:val="Kommentartext"/>
    <w:uiPriority w:val="99"/>
    <w:semiHidden/>
    <w:rsid w:val="00DB7E00"/>
  </w:style>
  <w:style w:type="paragraph" w:styleId="Kommentarthema">
    <w:name w:val="annotation subject"/>
    <w:basedOn w:val="Kommentartext"/>
    <w:next w:val="Kommentartext"/>
    <w:link w:val="KommentarthemaZchn"/>
    <w:uiPriority w:val="99"/>
    <w:semiHidden/>
    <w:unhideWhenUsed/>
    <w:rsid w:val="00DB7E00"/>
    <w:rPr>
      <w:b/>
      <w:bCs/>
    </w:rPr>
  </w:style>
  <w:style w:type="character" w:customStyle="1" w:styleId="KommentarthemaZchn">
    <w:name w:val="Kommentarthema Zchn"/>
    <w:link w:val="Kommentarthema"/>
    <w:uiPriority w:val="99"/>
    <w:semiHidden/>
    <w:rsid w:val="00DB7E0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36595912">
      <w:bodyDiv w:val="1"/>
      <w:marLeft w:val="0"/>
      <w:marRight w:val="0"/>
      <w:marTop w:val="0"/>
      <w:marBottom w:val="0"/>
      <w:divBdr>
        <w:top w:val="none" w:sz="0" w:space="0" w:color="auto"/>
        <w:left w:val="none" w:sz="0" w:space="0" w:color="auto"/>
        <w:bottom w:val="none" w:sz="0" w:space="0" w:color="auto"/>
        <w:right w:val="none" w:sz="0" w:space="0" w:color="auto"/>
      </w:divBdr>
    </w:div>
    <w:div w:id="180323281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E43025-57D7-49EA-A7E3-5A1D89792E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869</Words>
  <Characters>5479</Characters>
  <Application>Microsoft Office Word</Application>
  <DocSecurity>0</DocSecurity>
  <Lines>45</Lines>
  <Paragraphs>12</Paragraphs>
  <ScaleCrop>false</ScaleCrop>
  <HeadingPairs>
    <vt:vector size="2" baseType="variant">
      <vt:variant>
        <vt:lpstr>Titel</vt:lpstr>
      </vt:variant>
      <vt:variant>
        <vt:i4>1</vt:i4>
      </vt:variant>
    </vt:vector>
  </HeadingPairs>
  <TitlesOfParts>
    <vt:vector size="1" baseType="lpstr">
      <vt:lpstr>Briefvorlage BÄRO</vt:lpstr>
    </vt:vector>
  </TitlesOfParts>
  <Company/>
  <LinksUpToDate>false</LinksUpToDate>
  <CharactersWithSpaces>6336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Briefvorlage BÄRO</dc:title>
  <dc:subject/>
  <dc:creator>Oberfranc</dc:creator>
  <cp:keywords/>
  <cp:lastModifiedBy>Andrea Rayhrer</cp:lastModifiedBy>
  <cp:revision>2</cp:revision>
  <cp:lastPrinted>2020-07-30T10:56:00Z</cp:lastPrinted>
  <dcterms:created xsi:type="dcterms:W3CDTF">2020-08-25T13:47:00Z</dcterms:created>
  <dcterms:modified xsi:type="dcterms:W3CDTF">2020-08-25T13:47:00Z</dcterms:modified>
</cp:coreProperties>
</file>